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6" w:rsidRDefault="00096474" w:rsidP="00037287">
      <w:pPr>
        <w:ind w:left="720"/>
        <w:rPr>
          <w:rFonts w:ascii="Sylfaen" w:hAnsi="Sylfaen"/>
          <w:b/>
          <w:sz w:val="28"/>
          <w:szCs w:val="28"/>
          <w:lang w:val="en-US"/>
        </w:rPr>
      </w:pPr>
      <w:r>
        <w:rPr>
          <w:rFonts w:ascii="AcadNusx" w:hAnsi="AcadNusx"/>
          <w:b/>
          <w:lang w:val="en-US"/>
        </w:rPr>
        <w:t xml:space="preserve">                        </w:t>
      </w:r>
    </w:p>
    <w:p w:rsidR="00AD7F16" w:rsidRPr="00146A32" w:rsidRDefault="00AD7F16" w:rsidP="00AD7F16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  <w:r w:rsidRPr="00146A32">
        <w:rPr>
          <w:rFonts w:ascii="Sylfaen" w:hAnsi="Sylfaen"/>
          <w:b/>
          <w:sz w:val="28"/>
          <w:szCs w:val="28"/>
          <w:lang w:val="ka-GE"/>
        </w:rPr>
        <w:t>სატენდერო კომისია</w:t>
      </w:r>
    </w:p>
    <w:p w:rsidR="00AD7F16" w:rsidRDefault="00AD7F16" w:rsidP="00AD7F16">
      <w:pPr>
        <w:ind w:left="720"/>
        <w:jc w:val="center"/>
        <w:rPr>
          <w:rFonts w:ascii="Sylfaen" w:hAnsi="Sylfaen"/>
          <w:b/>
          <w:lang w:val="ka-GE"/>
        </w:rPr>
      </w:pPr>
    </w:p>
    <w:p w:rsidR="00AD7F16" w:rsidRPr="00146A32" w:rsidRDefault="00AD7F16" w:rsidP="00AD7F16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  <w:r w:rsidRPr="00146A32">
        <w:rPr>
          <w:rFonts w:ascii="Sylfaen" w:hAnsi="Sylfaen"/>
          <w:b/>
          <w:sz w:val="28"/>
          <w:szCs w:val="28"/>
          <w:lang w:val="ka-GE"/>
        </w:rPr>
        <w:t>განცხადება ტენდერის ჩატარების შესახებ</w:t>
      </w:r>
    </w:p>
    <w:p w:rsidR="00AD7F16" w:rsidRPr="00146A32" w:rsidRDefault="00AD7F16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</w:p>
    <w:p w:rsidR="00AD7F16" w:rsidRPr="00146A32" w:rsidRDefault="00AD7F16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  <w:r w:rsidRPr="00146A32">
        <w:rPr>
          <w:rFonts w:ascii="Sylfaen" w:hAnsi="Sylfaen"/>
          <w:b/>
          <w:sz w:val="28"/>
          <w:szCs w:val="28"/>
          <w:lang w:val="ka-GE"/>
        </w:rPr>
        <w:t xml:space="preserve">ქ.თბილისი                                                                        </w:t>
      </w:r>
      <w:r w:rsidR="00BC1A71">
        <w:rPr>
          <w:rFonts w:ascii="Sylfaen" w:hAnsi="Sylfaen"/>
          <w:b/>
          <w:sz w:val="28"/>
          <w:szCs w:val="28"/>
          <w:lang w:val="ka-GE"/>
        </w:rPr>
        <w:t xml:space="preserve">              </w:t>
      </w:r>
      <w:r w:rsidR="003E7414">
        <w:rPr>
          <w:rFonts w:ascii="Sylfaen" w:hAnsi="Sylfaen"/>
          <w:b/>
          <w:sz w:val="28"/>
          <w:szCs w:val="28"/>
          <w:lang w:val="ka-GE"/>
        </w:rPr>
        <w:t>9</w:t>
      </w:r>
      <w:r w:rsidR="00F441FD">
        <w:rPr>
          <w:rFonts w:ascii="Sylfaen" w:hAnsi="Sylfaen"/>
          <w:b/>
          <w:sz w:val="28"/>
          <w:szCs w:val="28"/>
          <w:lang w:val="ka-GE"/>
        </w:rPr>
        <w:t xml:space="preserve"> ივნისი</w:t>
      </w:r>
      <w:r w:rsidRPr="00146A32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C1A71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Pr="00146A32">
        <w:rPr>
          <w:rFonts w:ascii="Sylfaen" w:hAnsi="Sylfaen"/>
          <w:b/>
          <w:sz w:val="28"/>
          <w:szCs w:val="28"/>
          <w:lang w:val="ka-GE"/>
        </w:rPr>
        <w:t>წ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არასამეწარმეო (არაკომერციული) იურიდიული პირი “ასოციაცია ატუ“ აცხადებს ტენდერს და იწვევს ტენდერში მონაწილეობის მისაღებად.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</w:p>
    <w:p w:rsidR="0089468D" w:rsidRDefault="00AD7F16" w:rsidP="00AD7F16">
      <w:pPr>
        <w:ind w:left="72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1. შესყიდვის ობიექტია:</w:t>
      </w:r>
      <w:r w:rsidRPr="00546EB3">
        <w:rPr>
          <w:rFonts w:ascii="Sylfaen" w:hAnsi="Sylfaen"/>
          <w:b/>
          <w:lang w:val="ka-GE"/>
        </w:rPr>
        <w:t xml:space="preserve"> </w:t>
      </w:r>
      <w:r w:rsidR="00546EB3">
        <w:rPr>
          <w:rFonts w:ascii="Sylfaen" w:hAnsi="Sylfaen"/>
          <w:b/>
          <w:lang w:val="ka-GE"/>
        </w:rPr>
        <w:t xml:space="preserve">ქ.ქუთაისი ახლგაზრდობის მე-5 შესახვევში ქუთაისის საერთაშორისო უნივერსიტეტი. </w:t>
      </w:r>
    </w:p>
    <w:p w:rsidR="00193012" w:rsidRDefault="00193012" w:rsidP="00AD7F16">
      <w:pPr>
        <w:ind w:left="720"/>
        <w:rPr>
          <w:rFonts w:ascii="Sylfaen" w:hAnsi="Sylfaen"/>
          <w:b/>
          <w:lang w:val="en-US"/>
        </w:rPr>
      </w:pPr>
    </w:p>
    <w:p w:rsidR="00193012" w:rsidRDefault="00193012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-  </w:t>
      </w:r>
      <w:r w:rsidRPr="00193012">
        <w:rPr>
          <w:rFonts w:ascii="Sylfaen" w:hAnsi="Sylfaen"/>
          <w:b/>
          <w:sz w:val="28"/>
          <w:szCs w:val="28"/>
          <w:lang w:val="en-US"/>
        </w:rPr>
        <w:t>გარე ელექტრომომარაგებისათვის ქს“ქუთაისი 5“</w:t>
      </w:r>
      <w:r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193012">
        <w:rPr>
          <w:rFonts w:ascii="Sylfaen" w:hAnsi="Sylfaen"/>
          <w:b/>
          <w:sz w:val="28"/>
          <w:szCs w:val="28"/>
          <w:lang w:val="en-US"/>
        </w:rPr>
        <w:t>ის 35კვ ძაბვის გამანაწილებელი მოწყობილობის რეკონსტრუქცია</w:t>
      </w:r>
      <w:r w:rsidR="001B4316">
        <w:rPr>
          <w:rFonts w:ascii="Sylfaen" w:hAnsi="Sylfaen"/>
          <w:b/>
          <w:sz w:val="28"/>
          <w:szCs w:val="28"/>
          <w:lang w:val="ka-GE"/>
        </w:rPr>
        <w:t xml:space="preserve"> - სრულად </w:t>
      </w:r>
      <w:r w:rsidRPr="00193012">
        <w:rPr>
          <w:rFonts w:ascii="Sylfaen" w:hAnsi="Sylfaen"/>
          <w:b/>
          <w:sz w:val="28"/>
          <w:szCs w:val="28"/>
          <w:lang w:val="en-US"/>
        </w:rPr>
        <w:t xml:space="preserve"> (პროექტი თან ერთვის).</w:t>
      </w:r>
    </w:p>
    <w:p w:rsidR="00193012" w:rsidRDefault="00193012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</w:p>
    <w:p w:rsidR="00193012" w:rsidRDefault="00193012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პრეტენდეტმა შესასრულებელი სამუშაოები უნდა შეისწავლოს ადგილზე მისვლით</w:t>
      </w:r>
      <w:r w:rsidR="001B4316">
        <w:rPr>
          <w:rFonts w:ascii="Sylfaen" w:hAnsi="Sylfaen"/>
          <w:b/>
          <w:sz w:val="28"/>
          <w:szCs w:val="28"/>
          <w:lang w:val="ka-GE"/>
        </w:rPr>
        <w:t>.</w:t>
      </w:r>
    </w:p>
    <w:p w:rsidR="00193012" w:rsidRDefault="00193012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</w:p>
    <w:p w:rsidR="00193012" w:rsidRPr="00193012" w:rsidRDefault="001B4316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უპირატ</w:t>
      </w:r>
      <w:r w:rsidR="00193012">
        <w:rPr>
          <w:rFonts w:ascii="Sylfaen" w:hAnsi="Sylfaen"/>
          <w:b/>
          <w:sz w:val="28"/>
          <w:szCs w:val="28"/>
          <w:lang w:val="ka-GE"/>
        </w:rPr>
        <w:t>ესობა მიენიჭება დანადგარებს მითითებული პროექტში ან ევროპული სტანდარტების დანადგარებს.</w:t>
      </w:r>
    </w:p>
    <w:p w:rsidR="00F441FD" w:rsidRPr="00193012" w:rsidRDefault="00F441FD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</w:p>
    <w:p w:rsidR="00AD7F16" w:rsidRPr="00EC4774" w:rsidRDefault="00AD7F16" w:rsidP="00AD7F16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2. - პრეტენდენტმა წერილობით განაცხადი ტენდერში მონაწილეობის შესახებ, საკვალიფიკაციო მონაცემების დამადასტურებელი დოკუმენტაცია, სატენდერო წინადადება და მუშაობის გრაფიკი, </w:t>
      </w:r>
      <w:r w:rsidRPr="00EC4774">
        <w:rPr>
          <w:rFonts w:ascii="Sylfaen" w:hAnsi="Sylfaen"/>
          <w:b/>
          <w:sz w:val="28"/>
          <w:szCs w:val="28"/>
          <w:lang w:val="ka-GE"/>
        </w:rPr>
        <w:t>ერთ დახურულ კონვერტში, უნდა წარმო</w:t>
      </w:r>
      <w:r w:rsidR="00BC1A71" w:rsidRPr="00EC4774">
        <w:rPr>
          <w:rFonts w:ascii="Sylfaen" w:hAnsi="Sylfaen"/>
          <w:b/>
          <w:sz w:val="28"/>
          <w:szCs w:val="28"/>
          <w:lang w:val="ka-GE"/>
        </w:rPr>
        <w:t>ა</w:t>
      </w:r>
      <w:r w:rsidR="004C1C59" w:rsidRPr="00EC4774">
        <w:rPr>
          <w:rFonts w:ascii="Sylfaen" w:hAnsi="Sylfaen"/>
          <w:b/>
          <w:sz w:val="28"/>
          <w:szCs w:val="28"/>
          <w:lang w:val="ka-GE"/>
        </w:rPr>
        <w:t xml:space="preserve">დგინოს </w:t>
      </w:r>
      <w:r w:rsidR="00094215">
        <w:rPr>
          <w:rFonts w:ascii="Sylfaen" w:hAnsi="Sylfaen"/>
          <w:b/>
          <w:sz w:val="28"/>
          <w:szCs w:val="28"/>
          <w:lang w:val="ka-GE"/>
        </w:rPr>
        <w:t xml:space="preserve">2020წლის    </w:t>
      </w:r>
      <w:r w:rsidR="008C1BD9" w:rsidRPr="00EC477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B4316">
        <w:rPr>
          <w:rFonts w:ascii="Sylfaen" w:hAnsi="Sylfaen"/>
          <w:b/>
          <w:sz w:val="28"/>
          <w:szCs w:val="28"/>
          <w:lang w:val="ka-GE"/>
        </w:rPr>
        <w:t>17</w:t>
      </w:r>
      <w:r w:rsidR="00EC4774" w:rsidRPr="00EC4774">
        <w:rPr>
          <w:rFonts w:ascii="Sylfaen" w:hAnsi="Sylfaen"/>
          <w:b/>
          <w:sz w:val="28"/>
          <w:szCs w:val="28"/>
          <w:lang w:val="ka-GE"/>
        </w:rPr>
        <w:t xml:space="preserve"> ივნისს</w:t>
      </w:r>
      <w:r w:rsidRPr="00EC4774">
        <w:rPr>
          <w:rFonts w:ascii="Sylfaen" w:hAnsi="Sylfaen"/>
          <w:b/>
          <w:sz w:val="28"/>
          <w:szCs w:val="28"/>
          <w:lang w:val="ka-GE"/>
        </w:rPr>
        <w:t xml:space="preserve">  16 საათამდე შემდეგ მისამართზე: ქ.თბილისი, ჭავჭავაძის გამზ.N39ა 10 სართული, ოთახი N14 ან N1. საკონტაქტო პირი გიორგი გუგუნაშვილი </w:t>
      </w:r>
      <w:r w:rsidR="00EC4774">
        <w:rPr>
          <w:rFonts w:ascii="Sylfaen" w:hAnsi="Sylfaen"/>
          <w:b/>
          <w:sz w:val="28"/>
          <w:szCs w:val="28"/>
          <w:lang w:val="ka-GE"/>
        </w:rPr>
        <w:t xml:space="preserve">                                  </w:t>
      </w:r>
      <w:r w:rsidRPr="00EC4774">
        <w:rPr>
          <w:rFonts w:ascii="Sylfaen" w:hAnsi="Sylfaen"/>
          <w:b/>
          <w:sz w:val="28"/>
          <w:szCs w:val="28"/>
          <w:lang w:val="ka-GE"/>
        </w:rPr>
        <w:t>ტელ 5.99 53-77-23</w:t>
      </w:r>
    </w:p>
    <w:p w:rsidR="00AD7F16" w:rsidRPr="0006190B" w:rsidRDefault="00AD7F16" w:rsidP="00AD7F16">
      <w:pPr>
        <w:ind w:left="720"/>
        <w:rPr>
          <w:rFonts w:ascii="Sylfaen" w:hAnsi="Sylfaen"/>
          <w:b/>
          <w:lang w:val="ka-GE"/>
        </w:rPr>
      </w:pP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 - დამატებითი ინფორმაცია დაინტერესებულ პირებს ტექნიკურ საკითხებში შეუძლიათ </w:t>
      </w:r>
      <w:r w:rsidR="00794AE0">
        <w:rPr>
          <w:rFonts w:ascii="Sylfaen" w:hAnsi="Sylfaen"/>
          <w:b/>
          <w:lang w:val="ka-GE"/>
        </w:rPr>
        <w:t xml:space="preserve">დაუკავშირდნენ </w:t>
      </w:r>
      <w:r w:rsidR="00193012">
        <w:rPr>
          <w:rFonts w:ascii="Sylfaen" w:hAnsi="Sylfaen"/>
          <w:b/>
          <w:lang w:val="ka-GE"/>
        </w:rPr>
        <w:t xml:space="preserve">   გაგა ბუხრაშვილს ტელ 5 91 01-16-01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>4. საკვალიფიკაციო მონაცემების დამადასტურებელი დოკუმენტაცია:</w:t>
      </w:r>
    </w:p>
    <w:p w:rsidR="00AD7F16" w:rsidRDefault="00675995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4.1 იურიდიული ან ფიზიკური პირებისათვის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ამონაწერი სამეწარმეო რეესტრიდან ბოლო 15 დღის.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შედარების აქტი ბიუჯეტთან - ელექტრონული წესი.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ინფორმაცია ძირითადი თანამდეობებზე მომუშავეთ კვალიფიკაციის შესახებ (CV)</w:t>
      </w:r>
    </w:p>
    <w:p w:rsidR="00675995" w:rsidRDefault="00AD7F16" w:rsidP="00F441FD">
      <w:pPr>
        <w:ind w:left="900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 ინფორმაცია 3-5 წლის მანძილძე გაწეული ანალოგიური მომსახურეობის (სამუშაოების) შესახებ </w:t>
      </w:r>
    </w:p>
    <w:p w:rsidR="00AD7F16" w:rsidRDefault="00BC1A71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AD7F16">
        <w:rPr>
          <w:rFonts w:ascii="Sylfaen" w:hAnsi="Sylfaen"/>
          <w:b/>
          <w:lang w:val="ka-GE"/>
        </w:rPr>
        <w:t>. მოკლე ინსტრუქცია სატენდერო წინადადებების შედგენის წესის შესახებ:</w:t>
      </w: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შესყიდვის ფასი უნდა წარმოდგენილი იქნას ლარებში;</w:t>
      </w:r>
    </w:p>
    <w:p w:rsidR="002A6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-სატენდერო დოკუმენტაცია შედგენილი უნდა იქნას ქართულ ენაზე </w:t>
      </w:r>
      <w:r w:rsidR="002A6F16">
        <w:rPr>
          <w:rFonts w:ascii="Sylfaen" w:hAnsi="Sylfaen"/>
          <w:b/>
          <w:lang w:val="ka-GE"/>
        </w:rPr>
        <w:t>;</w:t>
      </w:r>
    </w:p>
    <w:p w:rsidR="00037287" w:rsidRDefault="006421C1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უნდა წარმოდგენი</w:t>
      </w:r>
      <w:r w:rsidR="009F2A16">
        <w:rPr>
          <w:rFonts w:ascii="Sylfaen" w:hAnsi="Sylfaen"/>
          <w:b/>
          <w:lang w:val="ka-GE"/>
        </w:rPr>
        <w:t>ლი იყოს სამუშაოების გრაფიკი</w:t>
      </w:r>
      <w:r w:rsidR="00F877E6">
        <w:rPr>
          <w:rFonts w:ascii="Sylfaen" w:hAnsi="Sylfaen"/>
          <w:b/>
          <w:lang w:val="ka-GE"/>
        </w:rPr>
        <w:t xml:space="preserve"> და საგარანტიო ვადა;</w:t>
      </w:r>
    </w:p>
    <w:p w:rsidR="00AD7F16" w:rsidRDefault="00675995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6.</w:t>
      </w:r>
      <w:r w:rsidR="00AD7F16">
        <w:rPr>
          <w:rFonts w:ascii="Sylfaen" w:hAnsi="Sylfaen"/>
          <w:b/>
          <w:lang w:val="ka-GE"/>
        </w:rPr>
        <w:t xml:space="preserve">- </w:t>
      </w:r>
      <w:r w:rsidR="00AD7F16" w:rsidRPr="009B202A">
        <w:rPr>
          <w:rFonts w:ascii="AcadNusx" w:hAnsi="AcadNusx"/>
          <w:b/>
          <w:lang w:val="ka-GE"/>
        </w:rPr>
        <w:t>satendero winadadebis Sefasebisas mxedvelobaSi miiReba pretendentis Sesyidvis fasi, kvalifikacia, gamocdileba, samuSaoebis Sesrulebis grafiki, SemoTavazebuli meTodologia da midgomebis efeqturoba</w:t>
      </w:r>
    </w:p>
    <w:p w:rsidR="001B4316" w:rsidRPr="001B4316" w:rsidRDefault="001B4316" w:rsidP="00AD7F16">
      <w:pPr>
        <w:ind w:left="720"/>
        <w:rPr>
          <w:rFonts w:ascii="Sylfaen" w:hAnsi="Sylfaen"/>
          <w:b/>
          <w:lang w:val="ka-GE"/>
        </w:rPr>
      </w:pPr>
    </w:p>
    <w:p w:rsidR="00AD7F16" w:rsidRDefault="00AD7F16" w:rsidP="00AD7F16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სატენდერო კომისია</w:t>
      </w: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D7F16" w:rsidRPr="00037287" w:rsidRDefault="00AD7F16" w:rsidP="00350DBE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AD7F16" w:rsidRPr="00037287" w:rsidSect="001B4316">
      <w:pgSz w:w="11906" w:h="16838"/>
      <w:pgMar w:top="450" w:right="386" w:bottom="36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B15"/>
    <w:multiLevelType w:val="hybridMultilevel"/>
    <w:tmpl w:val="2DC68940"/>
    <w:lvl w:ilvl="0" w:tplc="D2A471E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CF6CE7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9A4624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A75E16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24C05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F539BB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D81DF5"/>
    <w:multiLevelType w:val="hybridMultilevel"/>
    <w:tmpl w:val="77AC87F8"/>
    <w:lvl w:ilvl="0" w:tplc="89FAC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D78AE"/>
    <w:rsid w:val="00021984"/>
    <w:rsid w:val="00037287"/>
    <w:rsid w:val="0006190B"/>
    <w:rsid w:val="0006197D"/>
    <w:rsid w:val="00087679"/>
    <w:rsid w:val="00091454"/>
    <w:rsid w:val="00094215"/>
    <w:rsid w:val="000951EC"/>
    <w:rsid w:val="00096474"/>
    <w:rsid w:val="000A688A"/>
    <w:rsid w:val="000B2358"/>
    <w:rsid w:val="000B2366"/>
    <w:rsid w:val="000C47B7"/>
    <w:rsid w:val="000C7AA3"/>
    <w:rsid w:val="00113861"/>
    <w:rsid w:val="001151BD"/>
    <w:rsid w:val="00135C5D"/>
    <w:rsid w:val="00146A32"/>
    <w:rsid w:val="00172772"/>
    <w:rsid w:val="00175631"/>
    <w:rsid w:val="00193012"/>
    <w:rsid w:val="001B40A4"/>
    <w:rsid w:val="001B4316"/>
    <w:rsid w:val="001E4CBC"/>
    <w:rsid w:val="00211387"/>
    <w:rsid w:val="00213044"/>
    <w:rsid w:val="00237094"/>
    <w:rsid w:val="0024003D"/>
    <w:rsid w:val="00253B86"/>
    <w:rsid w:val="00255D55"/>
    <w:rsid w:val="002563B4"/>
    <w:rsid w:val="002648CB"/>
    <w:rsid w:val="002A6F16"/>
    <w:rsid w:val="002D07C1"/>
    <w:rsid w:val="002E083C"/>
    <w:rsid w:val="002E6C51"/>
    <w:rsid w:val="002F18A5"/>
    <w:rsid w:val="00350DBE"/>
    <w:rsid w:val="00362041"/>
    <w:rsid w:val="00390EDE"/>
    <w:rsid w:val="00390F06"/>
    <w:rsid w:val="00393992"/>
    <w:rsid w:val="0039720C"/>
    <w:rsid w:val="003A23D2"/>
    <w:rsid w:val="003A791D"/>
    <w:rsid w:val="003C649A"/>
    <w:rsid w:val="003D4EFA"/>
    <w:rsid w:val="003E7414"/>
    <w:rsid w:val="003F0BB7"/>
    <w:rsid w:val="003F2E96"/>
    <w:rsid w:val="00423788"/>
    <w:rsid w:val="00430130"/>
    <w:rsid w:val="00460896"/>
    <w:rsid w:val="004857FF"/>
    <w:rsid w:val="004A7109"/>
    <w:rsid w:val="004C1C59"/>
    <w:rsid w:val="004E66E7"/>
    <w:rsid w:val="00511DC8"/>
    <w:rsid w:val="005168B5"/>
    <w:rsid w:val="00546EB3"/>
    <w:rsid w:val="00582A3F"/>
    <w:rsid w:val="005856FE"/>
    <w:rsid w:val="005864A7"/>
    <w:rsid w:val="00596FC0"/>
    <w:rsid w:val="005A0B58"/>
    <w:rsid w:val="005A1971"/>
    <w:rsid w:val="005C2DD0"/>
    <w:rsid w:val="00612788"/>
    <w:rsid w:val="00614D94"/>
    <w:rsid w:val="00614FA6"/>
    <w:rsid w:val="006421C1"/>
    <w:rsid w:val="00647E9E"/>
    <w:rsid w:val="006645CA"/>
    <w:rsid w:val="00665CAD"/>
    <w:rsid w:val="00675995"/>
    <w:rsid w:val="0068453E"/>
    <w:rsid w:val="006B5912"/>
    <w:rsid w:val="006D595F"/>
    <w:rsid w:val="006D63E4"/>
    <w:rsid w:val="0071168D"/>
    <w:rsid w:val="00716F52"/>
    <w:rsid w:val="00724D4F"/>
    <w:rsid w:val="0074721B"/>
    <w:rsid w:val="00766317"/>
    <w:rsid w:val="007839B0"/>
    <w:rsid w:val="00786D08"/>
    <w:rsid w:val="00794AE0"/>
    <w:rsid w:val="00795ED3"/>
    <w:rsid w:val="007B7984"/>
    <w:rsid w:val="007D3B6E"/>
    <w:rsid w:val="007E01F5"/>
    <w:rsid w:val="007E414C"/>
    <w:rsid w:val="007F3C02"/>
    <w:rsid w:val="008020E7"/>
    <w:rsid w:val="008608D5"/>
    <w:rsid w:val="0086262F"/>
    <w:rsid w:val="00883032"/>
    <w:rsid w:val="008845C4"/>
    <w:rsid w:val="0089468D"/>
    <w:rsid w:val="008C1BD9"/>
    <w:rsid w:val="008C3098"/>
    <w:rsid w:val="008D0834"/>
    <w:rsid w:val="008E3024"/>
    <w:rsid w:val="008F1718"/>
    <w:rsid w:val="00903A66"/>
    <w:rsid w:val="00923094"/>
    <w:rsid w:val="009431C5"/>
    <w:rsid w:val="00947F30"/>
    <w:rsid w:val="00965199"/>
    <w:rsid w:val="00974DF4"/>
    <w:rsid w:val="009A5EF1"/>
    <w:rsid w:val="009B202A"/>
    <w:rsid w:val="009D72D0"/>
    <w:rsid w:val="009D78AE"/>
    <w:rsid w:val="009D798A"/>
    <w:rsid w:val="009E0F2C"/>
    <w:rsid w:val="009F2A16"/>
    <w:rsid w:val="009F4E30"/>
    <w:rsid w:val="009F5C2D"/>
    <w:rsid w:val="00A06D87"/>
    <w:rsid w:val="00A07991"/>
    <w:rsid w:val="00A1765E"/>
    <w:rsid w:val="00A455D2"/>
    <w:rsid w:val="00A459A4"/>
    <w:rsid w:val="00A46DAE"/>
    <w:rsid w:val="00A65EA5"/>
    <w:rsid w:val="00A71108"/>
    <w:rsid w:val="00A82B1D"/>
    <w:rsid w:val="00A85981"/>
    <w:rsid w:val="00AA604D"/>
    <w:rsid w:val="00AB263B"/>
    <w:rsid w:val="00AD527F"/>
    <w:rsid w:val="00AD7F16"/>
    <w:rsid w:val="00AF1331"/>
    <w:rsid w:val="00AF23D1"/>
    <w:rsid w:val="00B014CD"/>
    <w:rsid w:val="00B0237E"/>
    <w:rsid w:val="00B305BB"/>
    <w:rsid w:val="00B4196A"/>
    <w:rsid w:val="00B551C9"/>
    <w:rsid w:val="00B700CD"/>
    <w:rsid w:val="00B7618A"/>
    <w:rsid w:val="00B85EDC"/>
    <w:rsid w:val="00BA508F"/>
    <w:rsid w:val="00BB4846"/>
    <w:rsid w:val="00BC1A71"/>
    <w:rsid w:val="00BD77A7"/>
    <w:rsid w:val="00C301FD"/>
    <w:rsid w:val="00C5645E"/>
    <w:rsid w:val="00C63950"/>
    <w:rsid w:val="00C70A09"/>
    <w:rsid w:val="00C87AD0"/>
    <w:rsid w:val="00C90403"/>
    <w:rsid w:val="00C93065"/>
    <w:rsid w:val="00C94B3C"/>
    <w:rsid w:val="00CA4E4D"/>
    <w:rsid w:val="00CD5D5C"/>
    <w:rsid w:val="00CF187A"/>
    <w:rsid w:val="00CF6327"/>
    <w:rsid w:val="00D1784F"/>
    <w:rsid w:val="00D26A20"/>
    <w:rsid w:val="00D42D12"/>
    <w:rsid w:val="00D518BC"/>
    <w:rsid w:val="00D97582"/>
    <w:rsid w:val="00DA1B74"/>
    <w:rsid w:val="00DA6642"/>
    <w:rsid w:val="00DD2218"/>
    <w:rsid w:val="00DE750C"/>
    <w:rsid w:val="00E360DA"/>
    <w:rsid w:val="00E5316C"/>
    <w:rsid w:val="00E703E0"/>
    <w:rsid w:val="00EC4774"/>
    <w:rsid w:val="00F13A4A"/>
    <w:rsid w:val="00F270FE"/>
    <w:rsid w:val="00F30C32"/>
    <w:rsid w:val="00F42E30"/>
    <w:rsid w:val="00F441FD"/>
    <w:rsid w:val="00F46CDB"/>
    <w:rsid w:val="00F877E6"/>
    <w:rsid w:val="00F93C5F"/>
    <w:rsid w:val="00FB2F36"/>
    <w:rsid w:val="00FC5300"/>
    <w:rsid w:val="00FC699C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gacxadeba tenderis Catarebis Sesaxeb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gacxadeba tenderis Catarebis Sesaxeb</dc:title>
  <dc:creator>User</dc:creator>
  <cp:lastModifiedBy>User</cp:lastModifiedBy>
  <cp:revision>2</cp:revision>
  <cp:lastPrinted>2020-06-09T11:10:00Z</cp:lastPrinted>
  <dcterms:created xsi:type="dcterms:W3CDTF">2020-06-09T11:48:00Z</dcterms:created>
  <dcterms:modified xsi:type="dcterms:W3CDTF">2020-06-09T11:48:00Z</dcterms:modified>
</cp:coreProperties>
</file>